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502F" w14:textId="77777777" w:rsidR="00974155" w:rsidRPr="00F7334E" w:rsidRDefault="005E3671" w:rsidP="00974155">
      <w:pPr>
        <w:spacing w:line="360" w:lineRule="auto"/>
        <w:ind w:left="567" w:hanging="567"/>
        <w:jc w:val="center"/>
        <w:rPr>
          <w:rFonts w:ascii="Arial" w:hAnsi="Arial"/>
          <w:color w:val="3615B7"/>
          <w:sz w:val="22"/>
          <w:u w:val="single"/>
        </w:rPr>
      </w:pPr>
      <w:r w:rsidRPr="00F7334E">
        <w:rPr>
          <w:rStyle w:val="Forte"/>
          <w:rFonts w:ascii="Verdana" w:hAnsi="Verdana" w:cs="Verdana"/>
          <w:color w:val="3615B7"/>
          <w:sz w:val="28"/>
          <w:szCs w:val="28"/>
          <w:u w:val="single"/>
        </w:rPr>
        <w:t>Ficha de recogida de datos</w:t>
      </w:r>
    </w:p>
    <w:p w14:paraId="63FA5030" w14:textId="77777777" w:rsidR="005E3671" w:rsidRPr="00FC2546" w:rsidRDefault="005E3671" w:rsidP="00974155">
      <w:pPr>
        <w:spacing w:line="360" w:lineRule="auto"/>
        <w:ind w:left="567" w:hanging="567"/>
        <w:jc w:val="right"/>
        <w:rPr>
          <w:rFonts w:ascii="Verdana" w:hAnsi="Verdana" w:cs="Verdana"/>
          <w:b/>
          <w:bCs/>
          <w:color w:val="3615B7"/>
          <w:sz w:val="28"/>
          <w:szCs w:val="28"/>
        </w:rPr>
      </w:pPr>
      <w:r w:rsidRPr="00974155">
        <w:rPr>
          <w:rFonts w:ascii="Arial" w:hAnsi="Arial"/>
          <w:b/>
          <w:color w:val="3615B7"/>
          <w:sz w:val="22"/>
        </w:rPr>
        <w:t xml:space="preserve">Caso </w:t>
      </w:r>
      <w:proofErr w:type="spellStart"/>
      <w:r w:rsidRPr="00974155">
        <w:rPr>
          <w:rFonts w:ascii="Arial" w:hAnsi="Arial"/>
          <w:b/>
          <w:color w:val="3615B7"/>
          <w:sz w:val="22"/>
        </w:rPr>
        <w:t>nº</w:t>
      </w:r>
      <w:proofErr w:type="spellEnd"/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</w:p>
    <w:p w14:paraId="63FA5031" w14:textId="77777777" w:rsidR="00974155" w:rsidRDefault="00974155" w:rsidP="00974155">
      <w:pPr>
        <w:jc w:val="right"/>
        <w:rPr>
          <w:rFonts w:ascii="Arial" w:hAnsi="Arial"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>Fecha</w:t>
      </w:r>
      <w:r>
        <w:rPr>
          <w:rFonts w:ascii="Arial" w:hAnsi="Arial"/>
          <w:color w:val="3615B7"/>
          <w:sz w:val="22"/>
        </w:rPr>
        <w:t xml:space="preserve">  </w:t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t xml:space="preserve"> </w:t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t xml:space="preserve"> </w:t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</w:p>
    <w:p w14:paraId="63FA5032" w14:textId="77777777" w:rsidR="00974155" w:rsidRDefault="00974155" w:rsidP="00974155">
      <w:pPr>
        <w:rPr>
          <w:rFonts w:ascii="Arial" w:hAnsi="Arial"/>
          <w:color w:val="3615B7"/>
          <w:sz w:val="22"/>
        </w:rPr>
      </w:pPr>
    </w:p>
    <w:p w14:paraId="63FA5033" w14:textId="77777777" w:rsidR="005E3671" w:rsidRPr="00974155" w:rsidRDefault="005E3671" w:rsidP="005E3671">
      <w:pPr>
        <w:rPr>
          <w:rFonts w:ascii="Arial" w:hAnsi="Arial"/>
          <w:b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 xml:space="preserve">Edad </w:t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sym w:font="Webdings" w:char="F063"/>
      </w:r>
      <w:r w:rsidRPr="00974155">
        <w:rPr>
          <w:rFonts w:ascii="Arial" w:hAnsi="Arial"/>
          <w:b/>
          <w:color w:val="3615B7"/>
          <w:sz w:val="22"/>
        </w:rPr>
        <w:sym w:font="Webdings" w:char="F063"/>
      </w:r>
    </w:p>
    <w:p w14:paraId="63FA5034" w14:textId="77777777" w:rsidR="005E3671" w:rsidRPr="00974155" w:rsidRDefault="005E3671" w:rsidP="005E3671">
      <w:pPr>
        <w:rPr>
          <w:rFonts w:ascii="Arial" w:hAnsi="Arial"/>
          <w:b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</w:p>
    <w:p w14:paraId="63FA5035" w14:textId="77777777" w:rsidR="005E3671" w:rsidRPr="00400BE9" w:rsidRDefault="005E3671" w:rsidP="005E3671">
      <w:pPr>
        <w:rPr>
          <w:rFonts w:ascii="Arial" w:hAnsi="Arial"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>Sexo</w:t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sym w:font="Webdings" w:char="F063"/>
      </w:r>
      <w:r w:rsidRPr="00974155">
        <w:rPr>
          <w:rFonts w:ascii="Arial" w:hAnsi="Arial"/>
          <w:b/>
          <w:color w:val="3615B7"/>
          <w:sz w:val="22"/>
        </w:rPr>
        <w:t xml:space="preserve"> </w:t>
      </w:r>
      <w:r w:rsidRPr="00974155">
        <w:rPr>
          <w:rFonts w:ascii="Arial" w:hAnsi="Arial"/>
          <w:b/>
          <w:color w:val="3615B7"/>
          <w:sz w:val="22"/>
        </w:rPr>
        <w:tab/>
      </w:r>
      <w:proofErr w:type="gramStart"/>
      <w:r w:rsidRPr="00974155">
        <w:rPr>
          <w:rFonts w:ascii="Arial" w:hAnsi="Arial"/>
          <w:b/>
          <w:color w:val="3615B7"/>
          <w:sz w:val="22"/>
        </w:rPr>
        <w:t>1.</w:t>
      </w:r>
      <w:r w:rsidRPr="00974155">
        <w:rPr>
          <w:rFonts w:ascii="Arial" w:hAnsi="Arial"/>
          <w:color w:val="3615B7"/>
          <w:sz w:val="22"/>
        </w:rPr>
        <w:t>Hombre</w:t>
      </w:r>
      <w:proofErr w:type="gramEnd"/>
      <w:r w:rsidR="00400BE9">
        <w:rPr>
          <w:rFonts w:ascii="Arial" w:hAnsi="Arial"/>
          <w:b/>
          <w:color w:val="3615B7"/>
          <w:sz w:val="22"/>
        </w:rPr>
        <w:t xml:space="preserve">  2.</w:t>
      </w:r>
      <w:r w:rsidR="00400BE9" w:rsidRPr="00400BE9">
        <w:rPr>
          <w:rFonts w:ascii="Arial" w:hAnsi="Arial"/>
          <w:color w:val="3615B7"/>
          <w:sz w:val="22"/>
        </w:rPr>
        <w:t>M</w:t>
      </w:r>
      <w:r w:rsidRPr="00400BE9">
        <w:rPr>
          <w:rFonts w:ascii="Arial" w:hAnsi="Arial"/>
          <w:color w:val="3615B7"/>
          <w:sz w:val="22"/>
        </w:rPr>
        <w:t>ujer</w:t>
      </w:r>
    </w:p>
    <w:p w14:paraId="63FA5036" w14:textId="77777777" w:rsidR="005E3671" w:rsidRPr="00974155" w:rsidRDefault="005E3671" w:rsidP="005E3671">
      <w:pPr>
        <w:rPr>
          <w:rFonts w:ascii="Arial" w:hAnsi="Arial"/>
          <w:b/>
          <w:color w:val="3615B7"/>
          <w:sz w:val="22"/>
        </w:rPr>
      </w:pPr>
    </w:p>
    <w:p w14:paraId="63FA5037" w14:textId="70C8AE96" w:rsidR="005E3671" w:rsidRPr="00974155" w:rsidRDefault="005E3671" w:rsidP="001B3694">
      <w:pPr>
        <w:tabs>
          <w:tab w:val="left" w:pos="708"/>
          <w:tab w:val="left" w:pos="1416"/>
          <w:tab w:val="left" w:pos="2124"/>
          <w:tab w:val="left" w:pos="2832"/>
          <w:tab w:val="left" w:pos="3431"/>
        </w:tabs>
        <w:rPr>
          <w:rFonts w:ascii="Arial" w:hAnsi="Arial"/>
          <w:b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 xml:space="preserve">Peso </w:t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tab/>
      </w:r>
      <w:r w:rsidRPr="00974155">
        <w:rPr>
          <w:rFonts w:ascii="Arial" w:hAnsi="Arial"/>
          <w:b/>
          <w:color w:val="3615B7"/>
          <w:sz w:val="22"/>
        </w:rPr>
        <w:sym w:font="Webdings" w:char="F063"/>
      </w:r>
      <w:r w:rsidRPr="00974155">
        <w:rPr>
          <w:rFonts w:ascii="Arial" w:hAnsi="Arial"/>
          <w:b/>
          <w:color w:val="3615B7"/>
          <w:sz w:val="22"/>
        </w:rPr>
        <w:sym w:font="Webdings" w:char="F063"/>
      </w:r>
      <w:r w:rsidRPr="00974155">
        <w:rPr>
          <w:rFonts w:ascii="Arial" w:hAnsi="Arial"/>
          <w:b/>
          <w:color w:val="3615B7"/>
          <w:sz w:val="22"/>
        </w:rPr>
        <w:sym w:font="Webdings" w:char="F063"/>
      </w:r>
      <w:r w:rsidR="001B3694">
        <w:rPr>
          <w:rFonts w:ascii="Arial" w:hAnsi="Arial"/>
          <w:b/>
          <w:color w:val="3615B7"/>
          <w:sz w:val="22"/>
        </w:rPr>
        <w:tab/>
        <w:t xml:space="preserve">   Kg</w:t>
      </w:r>
    </w:p>
    <w:p w14:paraId="63FA5038" w14:textId="77777777" w:rsidR="005E3671" w:rsidRPr="00E848AE" w:rsidRDefault="005E3671" w:rsidP="005E3671">
      <w:pPr>
        <w:rPr>
          <w:rFonts w:ascii="Arial" w:hAnsi="Arial"/>
          <w:color w:val="3615B7"/>
          <w:sz w:val="22"/>
        </w:rPr>
      </w:pPr>
      <w:r w:rsidRPr="00E848AE">
        <w:rPr>
          <w:rFonts w:ascii="Arial" w:hAnsi="Arial"/>
          <w:color w:val="3615B7"/>
          <w:sz w:val="22"/>
        </w:rPr>
        <w:tab/>
      </w:r>
    </w:p>
    <w:p w14:paraId="63FA5039" w14:textId="77777777" w:rsidR="005E3671" w:rsidRDefault="005E3671" w:rsidP="005E3671">
      <w:pPr>
        <w:rPr>
          <w:rFonts w:ascii="Arial" w:hAnsi="Arial"/>
          <w:color w:val="3615B7"/>
          <w:sz w:val="22"/>
        </w:rPr>
      </w:pPr>
    </w:p>
    <w:p w14:paraId="79468472" w14:textId="77777777" w:rsidR="004175F1" w:rsidRPr="00E848AE" w:rsidRDefault="004175F1" w:rsidP="005E3671">
      <w:pPr>
        <w:rPr>
          <w:rFonts w:ascii="Arial" w:hAnsi="Arial"/>
          <w:color w:val="3615B7"/>
          <w:sz w:val="22"/>
        </w:rPr>
      </w:pPr>
    </w:p>
    <w:p w14:paraId="63FA503A" w14:textId="55A77172" w:rsidR="005E3671" w:rsidRPr="00974155" w:rsidRDefault="0099772D" w:rsidP="005E3671">
      <w:pPr>
        <w:rPr>
          <w:rFonts w:ascii="Arial" w:hAnsi="Arial"/>
          <w:b/>
          <w:color w:val="3615B7"/>
          <w:sz w:val="22"/>
        </w:rPr>
      </w:pPr>
      <w:r>
        <w:rPr>
          <w:rFonts w:ascii="Arial" w:hAnsi="Arial"/>
          <w:b/>
          <w:color w:val="3615B7"/>
          <w:sz w:val="22"/>
        </w:rPr>
        <w:t>Tratamiento farmacológico</w:t>
      </w:r>
      <w:r w:rsidR="005E3671" w:rsidRPr="00974155">
        <w:rPr>
          <w:rFonts w:ascii="Arial" w:hAnsi="Arial"/>
          <w:b/>
          <w:color w:val="3615B7"/>
          <w:sz w:val="22"/>
        </w:rPr>
        <w:t>:</w:t>
      </w:r>
    </w:p>
    <w:p w14:paraId="63FA503B" w14:textId="7CC0A8D2" w:rsidR="005E3671" w:rsidRDefault="005E3671" w:rsidP="005E3671">
      <w:pPr>
        <w:rPr>
          <w:rFonts w:ascii="Arial" w:hAnsi="Arial"/>
          <w:color w:val="3615B7"/>
          <w:sz w:val="22"/>
        </w:rPr>
      </w:pPr>
    </w:p>
    <w:p w14:paraId="63FA503C" w14:textId="77777777" w:rsidR="005E3671" w:rsidRDefault="005E3671" w:rsidP="005E3671">
      <w:pPr>
        <w:rPr>
          <w:rFonts w:ascii="Arial" w:hAnsi="Arial"/>
          <w:color w:val="3615B7"/>
          <w:sz w:val="22"/>
        </w:rPr>
      </w:pPr>
    </w:p>
    <w:p w14:paraId="63FA503D" w14:textId="77777777" w:rsidR="005E3671" w:rsidRDefault="005E3671" w:rsidP="005E3671">
      <w:pPr>
        <w:rPr>
          <w:rFonts w:ascii="Arial" w:hAnsi="Arial"/>
          <w:color w:val="3615B7"/>
          <w:sz w:val="22"/>
        </w:rPr>
      </w:pPr>
    </w:p>
    <w:p w14:paraId="63FA503E" w14:textId="77777777" w:rsidR="005E3671" w:rsidRDefault="005E3671" w:rsidP="005E3671">
      <w:pPr>
        <w:rPr>
          <w:rFonts w:ascii="Arial" w:hAnsi="Arial"/>
          <w:color w:val="3615B7"/>
          <w:sz w:val="22"/>
        </w:rPr>
      </w:pPr>
    </w:p>
    <w:tbl>
      <w:tblPr>
        <w:tblpPr w:leftFromText="141" w:rightFromText="141" w:vertAnchor="page" w:horzAnchor="page" w:tblpX="2297" w:tblpY="5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4"/>
        <w:gridCol w:w="2166"/>
        <w:gridCol w:w="2551"/>
      </w:tblGrid>
      <w:tr w:rsidR="005E3671" w:rsidRPr="00E848AE" w14:paraId="63FA5042" w14:textId="77777777" w:rsidTr="00974155">
        <w:tc>
          <w:tcPr>
            <w:tcW w:w="2904" w:type="dxa"/>
          </w:tcPr>
          <w:p w14:paraId="63FA503F" w14:textId="77777777" w:rsidR="005E3671" w:rsidRPr="00E848AE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  <w:r>
              <w:rPr>
                <w:rFonts w:ascii="Arial" w:hAnsi="Arial"/>
                <w:color w:val="3615B7"/>
                <w:sz w:val="22"/>
              </w:rPr>
              <w:t>Fármaco inmunosupresor</w:t>
            </w:r>
          </w:p>
        </w:tc>
        <w:tc>
          <w:tcPr>
            <w:tcW w:w="2166" w:type="dxa"/>
          </w:tcPr>
          <w:p w14:paraId="63FA5040" w14:textId="77777777" w:rsidR="005E3671" w:rsidRPr="00E848AE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  <w:r>
              <w:rPr>
                <w:rFonts w:ascii="Arial" w:hAnsi="Arial"/>
                <w:color w:val="3615B7"/>
                <w:sz w:val="22"/>
              </w:rPr>
              <w:t>Dosis</w:t>
            </w:r>
            <w:r w:rsidR="00974155">
              <w:rPr>
                <w:rFonts w:ascii="Arial" w:hAnsi="Arial"/>
                <w:color w:val="3615B7"/>
                <w:sz w:val="22"/>
              </w:rPr>
              <w:t xml:space="preserve"> (y pauta)</w:t>
            </w:r>
          </w:p>
        </w:tc>
        <w:tc>
          <w:tcPr>
            <w:tcW w:w="2551" w:type="dxa"/>
          </w:tcPr>
          <w:p w14:paraId="63FA5041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  <w:r>
              <w:rPr>
                <w:rFonts w:ascii="Arial" w:hAnsi="Arial"/>
                <w:color w:val="3615B7"/>
                <w:sz w:val="22"/>
              </w:rPr>
              <w:t>Hora de la última dosis</w:t>
            </w:r>
          </w:p>
        </w:tc>
      </w:tr>
      <w:tr w:rsidR="005E3671" w:rsidRPr="00E848AE" w14:paraId="63FA5046" w14:textId="77777777" w:rsidTr="00974155">
        <w:tc>
          <w:tcPr>
            <w:tcW w:w="2904" w:type="dxa"/>
          </w:tcPr>
          <w:p w14:paraId="63FA5043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166" w:type="dxa"/>
          </w:tcPr>
          <w:p w14:paraId="63FA5044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  <w:r>
              <w:rPr>
                <w:rFonts w:ascii="Arial" w:hAnsi="Arial"/>
                <w:color w:val="3615B7"/>
                <w:sz w:val="22"/>
              </w:rPr>
              <w:t xml:space="preserve">   </w:t>
            </w:r>
          </w:p>
        </w:tc>
        <w:tc>
          <w:tcPr>
            <w:tcW w:w="2551" w:type="dxa"/>
          </w:tcPr>
          <w:p w14:paraId="63FA5045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</w:tr>
      <w:tr w:rsidR="005E3671" w:rsidRPr="00E848AE" w14:paraId="63FA504A" w14:textId="77777777" w:rsidTr="00974155">
        <w:tc>
          <w:tcPr>
            <w:tcW w:w="2904" w:type="dxa"/>
          </w:tcPr>
          <w:p w14:paraId="63FA5047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166" w:type="dxa"/>
          </w:tcPr>
          <w:p w14:paraId="63FA5048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551" w:type="dxa"/>
          </w:tcPr>
          <w:p w14:paraId="63FA5049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</w:tr>
      <w:tr w:rsidR="005E3671" w:rsidRPr="00E848AE" w14:paraId="63FA504E" w14:textId="77777777" w:rsidTr="00974155">
        <w:tc>
          <w:tcPr>
            <w:tcW w:w="2904" w:type="dxa"/>
          </w:tcPr>
          <w:p w14:paraId="63FA504B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166" w:type="dxa"/>
          </w:tcPr>
          <w:p w14:paraId="63FA504C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551" w:type="dxa"/>
          </w:tcPr>
          <w:p w14:paraId="63FA504D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</w:tr>
      <w:tr w:rsidR="005E3671" w:rsidRPr="00E848AE" w14:paraId="63FA5052" w14:textId="77777777" w:rsidTr="00974155">
        <w:tc>
          <w:tcPr>
            <w:tcW w:w="2904" w:type="dxa"/>
          </w:tcPr>
          <w:p w14:paraId="63FA504F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  <w:r>
              <w:rPr>
                <w:rFonts w:ascii="Arial" w:hAnsi="Arial"/>
                <w:color w:val="3615B7"/>
                <w:sz w:val="22"/>
              </w:rPr>
              <w:t>Otros fármacos</w:t>
            </w:r>
          </w:p>
        </w:tc>
        <w:tc>
          <w:tcPr>
            <w:tcW w:w="2166" w:type="dxa"/>
          </w:tcPr>
          <w:p w14:paraId="63FA5050" w14:textId="77777777" w:rsidR="005E3671" w:rsidRPr="00E848AE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  <w:r>
              <w:rPr>
                <w:rFonts w:ascii="Arial" w:hAnsi="Arial"/>
                <w:color w:val="3615B7"/>
                <w:sz w:val="22"/>
              </w:rPr>
              <w:t>Dosis</w:t>
            </w:r>
            <w:r w:rsidR="00974155">
              <w:rPr>
                <w:rFonts w:ascii="Arial" w:hAnsi="Arial"/>
                <w:color w:val="3615B7"/>
                <w:sz w:val="22"/>
              </w:rPr>
              <w:t xml:space="preserve"> (y pauta)</w:t>
            </w:r>
          </w:p>
        </w:tc>
        <w:tc>
          <w:tcPr>
            <w:tcW w:w="2551" w:type="dxa"/>
          </w:tcPr>
          <w:p w14:paraId="63FA5051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  <w:r>
              <w:rPr>
                <w:rFonts w:ascii="Arial" w:hAnsi="Arial"/>
                <w:color w:val="3615B7"/>
                <w:sz w:val="22"/>
              </w:rPr>
              <w:t>Hora de la última dosis</w:t>
            </w:r>
          </w:p>
        </w:tc>
      </w:tr>
      <w:tr w:rsidR="005E3671" w:rsidRPr="00E848AE" w14:paraId="63FA5056" w14:textId="77777777" w:rsidTr="00974155">
        <w:tc>
          <w:tcPr>
            <w:tcW w:w="2904" w:type="dxa"/>
          </w:tcPr>
          <w:p w14:paraId="63FA5053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166" w:type="dxa"/>
          </w:tcPr>
          <w:p w14:paraId="63FA5054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551" w:type="dxa"/>
          </w:tcPr>
          <w:p w14:paraId="63FA5055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</w:tr>
      <w:tr w:rsidR="005E3671" w:rsidRPr="00E848AE" w14:paraId="63FA505A" w14:textId="77777777" w:rsidTr="00974155">
        <w:tc>
          <w:tcPr>
            <w:tcW w:w="2904" w:type="dxa"/>
          </w:tcPr>
          <w:p w14:paraId="63FA5057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166" w:type="dxa"/>
          </w:tcPr>
          <w:p w14:paraId="63FA5058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551" w:type="dxa"/>
          </w:tcPr>
          <w:p w14:paraId="63FA5059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</w:tr>
      <w:tr w:rsidR="00974155" w:rsidRPr="00E848AE" w14:paraId="63FA505E" w14:textId="77777777" w:rsidTr="00974155">
        <w:tc>
          <w:tcPr>
            <w:tcW w:w="2904" w:type="dxa"/>
          </w:tcPr>
          <w:p w14:paraId="63FA505B" w14:textId="77777777" w:rsidR="00974155" w:rsidRDefault="00974155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166" w:type="dxa"/>
          </w:tcPr>
          <w:p w14:paraId="63FA505C" w14:textId="77777777" w:rsidR="00974155" w:rsidRDefault="00974155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551" w:type="dxa"/>
          </w:tcPr>
          <w:p w14:paraId="63FA505D" w14:textId="77777777" w:rsidR="00974155" w:rsidRDefault="00974155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</w:tr>
      <w:tr w:rsidR="005E3671" w:rsidRPr="00E848AE" w14:paraId="63FA5062" w14:textId="77777777" w:rsidTr="00974155">
        <w:tc>
          <w:tcPr>
            <w:tcW w:w="2904" w:type="dxa"/>
          </w:tcPr>
          <w:p w14:paraId="63FA505F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166" w:type="dxa"/>
          </w:tcPr>
          <w:p w14:paraId="63FA5060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  <w:tc>
          <w:tcPr>
            <w:tcW w:w="2551" w:type="dxa"/>
          </w:tcPr>
          <w:p w14:paraId="63FA5061" w14:textId="77777777" w:rsidR="005E3671" w:rsidRDefault="005E3671" w:rsidP="00974155">
            <w:pPr>
              <w:rPr>
                <w:rFonts w:ascii="Arial" w:hAnsi="Arial"/>
                <w:color w:val="3615B7"/>
                <w:sz w:val="22"/>
              </w:rPr>
            </w:pPr>
          </w:p>
        </w:tc>
      </w:tr>
    </w:tbl>
    <w:p w14:paraId="19447EBD" w14:textId="77777777" w:rsidR="004175F1" w:rsidRDefault="00974155" w:rsidP="00974155">
      <w:pPr>
        <w:rPr>
          <w:rFonts w:ascii="Arial" w:hAnsi="Arial"/>
          <w:b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>Muestras biológicas obtenidas</w:t>
      </w:r>
      <w:r w:rsidR="004175F1">
        <w:rPr>
          <w:rFonts w:ascii="Arial" w:hAnsi="Arial"/>
          <w:b/>
          <w:color w:val="3615B7"/>
          <w:sz w:val="22"/>
        </w:rPr>
        <w:t>:</w:t>
      </w:r>
    </w:p>
    <w:p w14:paraId="63FA5063" w14:textId="3FC8E6A1" w:rsidR="00974155" w:rsidRPr="00974155" w:rsidRDefault="00974155" w:rsidP="00974155">
      <w:pPr>
        <w:rPr>
          <w:rFonts w:ascii="Arial" w:hAnsi="Arial"/>
          <w:b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 xml:space="preserve">  </w:t>
      </w:r>
      <w:r w:rsidRPr="00974155">
        <w:rPr>
          <w:rFonts w:ascii="Arial" w:hAnsi="Arial"/>
          <w:b/>
          <w:color w:val="3615B7"/>
          <w:sz w:val="22"/>
        </w:rPr>
        <w:tab/>
        <w:t xml:space="preserve"> </w:t>
      </w:r>
    </w:p>
    <w:p w14:paraId="63FA5064" w14:textId="0A78E645" w:rsidR="00974155" w:rsidRDefault="00974155" w:rsidP="00974155">
      <w:pPr>
        <w:ind w:firstLine="708"/>
        <w:rPr>
          <w:rFonts w:ascii="Arial" w:hAnsi="Arial"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>Sangre venosa</w:t>
      </w:r>
      <w:r w:rsidR="0091360E">
        <w:rPr>
          <w:rFonts w:ascii="Arial" w:hAnsi="Arial"/>
          <w:b/>
          <w:color w:val="3615B7"/>
          <w:sz w:val="22"/>
        </w:rPr>
        <w:t xml:space="preserve"> (tubo EDTA)</w:t>
      </w:r>
      <w:r>
        <w:rPr>
          <w:rFonts w:ascii="Arial" w:hAnsi="Arial"/>
          <w:color w:val="3615B7"/>
          <w:sz w:val="22"/>
        </w:rPr>
        <w:t xml:space="preserve"> </w:t>
      </w:r>
      <w:r w:rsidRPr="00E848AE">
        <w:rPr>
          <w:rFonts w:ascii="Arial" w:hAnsi="Arial"/>
          <w:color w:val="3615B7"/>
          <w:sz w:val="22"/>
        </w:rPr>
        <w:sym w:font="Webdings" w:char="F063"/>
      </w:r>
      <w:r>
        <w:rPr>
          <w:rFonts w:ascii="Arial" w:hAnsi="Arial"/>
          <w:color w:val="3615B7"/>
          <w:sz w:val="22"/>
        </w:rPr>
        <w:t xml:space="preserve">  </w:t>
      </w:r>
      <w:r w:rsidR="005A6154">
        <w:rPr>
          <w:rFonts w:ascii="Arial" w:hAnsi="Arial"/>
          <w:color w:val="3615B7"/>
          <w:sz w:val="22"/>
        </w:rPr>
        <w:t xml:space="preserve">             </w:t>
      </w:r>
      <w:r w:rsidR="0091360E">
        <w:rPr>
          <w:rFonts w:ascii="Arial" w:hAnsi="Arial"/>
          <w:color w:val="3615B7"/>
          <w:sz w:val="22"/>
        </w:rPr>
        <w:t xml:space="preserve"> </w:t>
      </w:r>
      <w:r w:rsidR="005A6154">
        <w:rPr>
          <w:rFonts w:ascii="Arial" w:hAnsi="Arial"/>
          <w:color w:val="3615B7"/>
          <w:sz w:val="22"/>
        </w:rPr>
        <w:t xml:space="preserve">  </w:t>
      </w:r>
      <w:r>
        <w:rPr>
          <w:rFonts w:ascii="Arial" w:hAnsi="Arial"/>
          <w:color w:val="3615B7"/>
          <w:sz w:val="22"/>
        </w:rPr>
        <w:t xml:space="preserve">Hora de la extracción  </w:t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</w:p>
    <w:p w14:paraId="63FA5065" w14:textId="5CB55B0E" w:rsidR="00974155" w:rsidRDefault="00974155" w:rsidP="00974155">
      <w:pPr>
        <w:ind w:firstLine="708"/>
        <w:rPr>
          <w:rFonts w:ascii="Arial" w:hAnsi="Arial"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>Gotas de sangre seca</w:t>
      </w:r>
      <w:r w:rsidR="005A6154">
        <w:rPr>
          <w:rFonts w:ascii="Arial" w:hAnsi="Arial"/>
          <w:b/>
          <w:color w:val="3615B7"/>
          <w:sz w:val="22"/>
        </w:rPr>
        <w:t xml:space="preserve"> (tarjeta DBS)</w:t>
      </w:r>
      <w:r>
        <w:rPr>
          <w:rFonts w:ascii="Arial" w:hAnsi="Arial"/>
          <w:color w:val="3615B7"/>
          <w:sz w:val="22"/>
        </w:rPr>
        <w:t xml:space="preserve"> </w:t>
      </w:r>
      <w:r w:rsidRPr="00E848AE">
        <w:rPr>
          <w:rFonts w:ascii="Arial" w:hAnsi="Arial"/>
          <w:color w:val="3615B7"/>
          <w:sz w:val="22"/>
        </w:rPr>
        <w:sym w:font="Webdings" w:char="F063"/>
      </w:r>
      <w:r>
        <w:rPr>
          <w:rFonts w:ascii="Arial" w:hAnsi="Arial"/>
          <w:color w:val="3615B7"/>
          <w:sz w:val="22"/>
        </w:rPr>
        <w:t xml:space="preserve">  </w:t>
      </w:r>
      <w:r w:rsidR="005A6154">
        <w:rPr>
          <w:rFonts w:ascii="Arial" w:hAnsi="Arial"/>
          <w:color w:val="3615B7"/>
          <w:sz w:val="22"/>
        </w:rPr>
        <w:t xml:space="preserve">    </w:t>
      </w:r>
      <w:r>
        <w:rPr>
          <w:rFonts w:ascii="Arial" w:hAnsi="Arial"/>
          <w:color w:val="3615B7"/>
          <w:sz w:val="22"/>
        </w:rPr>
        <w:t xml:space="preserve">Hora de la obtención  </w:t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</w:p>
    <w:p w14:paraId="63FA5066" w14:textId="79DB2CC2" w:rsidR="00400BE9" w:rsidRDefault="00400BE9" w:rsidP="00400BE9">
      <w:pPr>
        <w:ind w:firstLine="708"/>
        <w:rPr>
          <w:rFonts w:ascii="Arial" w:hAnsi="Arial"/>
          <w:color w:val="3615B7"/>
          <w:sz w:val="22"/>
        </w:rPr>
      </w:pPr>
      <w:r w:rsidRPr="00400BE9">
        <w:rPr>
          <w:rFonts w:ascii="Arial" w:hAnsi="Arial"/>
          <w:b/>
          <w:color w:val="3615B7"/>
          <w:sz w:val="22"/>
        </w:rPr>
        <w:t>Mitra</w:t>
      </w:r>
      <w:r w:rsidR="005A6154" w:rsidRPr="005A6154">
        <w:rPr>
          <w:rFonts w:ascii="Arial" w:hAnsi="Arial"/>
          <w:b/>
          <w:color w:val="3615B7"/>
          <w:sz w:val="22"/>
          <w:vertAlign w:val="superscript"/>
        </w:rPr>
        <w:t>TM</w:t>
      </w:r>
      <w:r w:rsidR="005A6154">
        <w:rPr>
          <w:rFonts w:ascii="Arial" w:hAnsi="Arial"/>
          <w:b/>
          <w:color w:val="3615B7"/>
          <w:sz w:val="22"/>
        </w:rPr>
        <w:t xml:space="preserve"> VAMS</w:t>
      </w:r>
      <w:r>
        <w:rPr>
          <w:rFonts w:ascii="Arial" w:hAnsi="Arial"/>
          <w:color w:val="3615B7"/>
          <w:sz w:val="22"/>
        </w:rPr>
        <w:t xml:space="preserve"> </w:t>
      </w:r>
      <w:r w:rsidRPr="00E848AE">
        <w:rPr>
          <w:rFonts w:ascii="Arial" w:hAnsi="Arial"/>
          <w:color w:val="3615B7"/>
          <w:sz w:val="22"/>
        </w:rPr>
        <w:sym w:font="Webdings" w:char="F063"/>
      </w:r>
      <w:r>
        <w:rPr>
          <w:rFonts w:ascii="Arial" w:hAnsi="Arial"/>
          <w:color w:val="3615B7"/>
          <w:sz w:val="22"/>
        </w:rPr>
        <w:t xml:space="preserve">  </w:t>
      </w:r>
      <w:r w:rsidR="0091360E">
        <w:rPr>
          <w:rFonts w:ascii="Arial" w:hAnsi="Arial"/>
          <w:color w:val="3615B7"/>
          <w:sz w:val="22"/>
        </w:rPr>
        <w:t xml:space="preserve">                                         </w:t>
      </w:r>
      <w:r>
        <w:rPr>
          <w:rFonts w:ascii="Arial" w:hAnsi="Arial"/>
          <w:color w:val="3615B7"/>
          <w:sz w:val="22"/>
        </w:rPr>
        <w:t xml:space="preserve">Hora de la obtención  </w:t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sym w:font="Webdings" w:char="F063"/>
      </w:r>
    </w:p>
    <w:p w14:paraId="63FA5067" w14:textId="7497031B" w:rsidR="00974155" w:rsidRDefault="005A6154" w:rsidP="00974155">
      <w:pPr>
        <w:ind w:firstLine="708"/>
        <w:rPr>
          <w:rFonts w:ascii="Arial" w:hAnsi="Arial"/>
          <w:color w:val="3615B7"/>
          <w:sz w:val="22"/>
        </w:rPr>
      </w:pPr>
      <w:r>
        <w:rPr>
          <w:rFonts w:ascii="Arial" w:hAnsi="Arial"/>
          <w:b/>
          <w:color w:val="3615B7"/>
          <w:sz w:val="22"/>
        </w:rPr>
        <w:t>Fluido oral</w:t>
      </w:r>
      <w:r w:rsidR="00974155">
        <w:rPr>
          <w:rFonts w:ascii="Arial" w:hAnsi="Arial"/>
          <w:color w:val="3615B7"/>
          <w:sz w:val="22"/>
        </w:rPr>
        <w:t xml:space="preserve"> </w:t>
      </w:r>
      <w:r w:rsidR="00974155" w:rsidRPr="00E848AE">
        <w:rPr>
          <w:rFonts w:ascii="Arial" w:hAnsi="Arial"/>
          <w:color w:val="3615B7"/>
          <w:sz w:val="22"/>
        </w:rPr>
        <w:sym w:font="Webdings" w:char="F063"/>
      </w:r>
      <w:r w:rsidR="00974155">
        <w:rPr>
          <w:rFonts w:ascii="Arial" w:hAnsi="Arial"/>
          <w:color w:val="3615B7"/>
          <w:sz w:val="22"/>
        </w:rPr>
        <w:t xml:space="preserve">  </w:t>
      </w:r>
      <w:r w:rsidR="0091360E">
        <w:rPr>
          <w:rFonts w:ascii="Arial" w:hAnsi="Arial"/>
          <w:color w:val="3615B7"/>
          <w:sz w:val="22"/>
        </w:rPr>
        <w:t xml:space="preserve">                                              </w:t>
      </w:r>
      <w:r w:rsidR="00974155">
        <w:rPr>
          <w:rFonts w:ascii="Arial" w:hAnsi="Arial"/>
          <w:color w:val="3615B7"/>
          <w:sz w:val="22"/>
        </w:rPr>
        <w:t xml:space="preserve">Hora de la obtención  </w:t>
      </w:r>
      <w:r w:rsidR="00974155" w:rsidRPr="00E848AE">
        <w:rPr>
          <w:rFonts w:ascii="Arial" w:hAnsi="Arial"/>
          <w:color w:val="3615B7"/>
          <w:sz w:val="22"/>
        </w:rPr>
        <w:sym w:font="Webdings" w:char="F063"/>
      </w:r>
      <w:r w:rsidR="00974155" w:rsidRPr="00E848AE">
        <w:rPr>
          <w:rFonts w:ascii="Arial" w:hAnsi="Arial"/>
          <w:color w:val="3615B7"/>
          <w:sz w:val="22"/>
        </w:rPr>
        <w:sym w:font="Webdings" w:char="F063"/>
      </w:r>
      <w:r w:rsidR="00974155" w:rsidRPr="00E848AE">
        <w:rPr>
          <w:rFonts w:ascii="Arial" w:hAnsi="Arial"/>
          <w:color w:val="3615B7"/>
          <w:sz w:val="22"/>
        </w:rPr>
        <w:sym w:font="Webdings" w:char="F063"/>
      </w:r>
      <w:r w:rsidR="00974155" w:rsidRPr="00E848AE">
        <w:rPr>
          <w:rFonts w:ascii="Arial" w:hAnsi="Arial"/>
          <w:color w:val="3615B7"/>
          <w:sz w:val="22"/>
        </w:rPr>
        <w:sym w:font="Webdings" w:char="F063"/>
      </w:r>
    </w:p>
    <w:p w14:paraId="63FA5068" w14:textId="77777777" w:rsidR="00974155" w:rsidRDefault="00974155" w:rsidP="005E3671">
      <w:pPr>
        <w:rPr>
          <w:rFonts w:ascii="Arial" w:hAnsi="Arial"/>
          <w:b/>
          <w:color w:val="3615B7"/>
          <w:sz w:val="22"/>
        </w:rPr>
      </w:pPr>
    </w:p>
    <w:p w14:paraId="43B48868" w14:textId="77777777" w:rsidR="001B3694" w:rsidRDefault="001B3694" w:rsidP="005E3671">
      <w:pPr>
        <w:rPr>
          <w:rFonts w:ascii="Arial" w:hAnsi="Arial"/>
          <w:b/>
          <w:color w:val="3615B7"/>
          <w:sz w:val="22"/>
        </w:rPr>
      </w:pPr>
    </w:p>
    <w:p w14:paraId="154D5EAE" w14:textId="77777777" w:rsidR="00F7334E" w:rsidRDefault="00F7334E" w:rsidP="005E3671">
      <w:pPr>
        <w:rPr>
          <w:rFonts w:ascii="Arial" w:hAnsi="Arial"/>
          <w:b/>
          <w:color w:val="3615B7"/>
          <w:sz w:val="22"/>
        </w:rPr>
      </w:pPr>
    </w:p>
    <w:p w14:paraId="63FA5069" w14:textId="055126E2" w:rsidR="005E3671" w:rsidRPr="00E848AE" w:rsidRDefault="005E3671" w:rsidP="005E3671">
      <w:pPr>
        <w:rPr>
          <w:rFonts w:ascii="Arial" w:hAnsi="Arial"/>
          <w:color w:val="3615B7"/>
          <w:sz w:val="22"/>
        </w:rPr>
      </w:pPr>
      <w:r w:rsidRPr="00974155">
        <w:rPr>
          <w:rFonts w:ascii="Arial" w:hAnsi="Arial"/>
          <w:b/>
          <w:color w:val="3615B7"/>
          <w:sz w:val="22"/>
        </w:rPr>
        <w:t>Clínica</w:t>
      </w:r>
      <w:r>
        <w:rPr>
          <w:rFonts w:ascii="Arial" w:hAnsi="Arial"/>
          <w:color w:val="3615B7"/>
          <w:sz w:val="22"/>
        </w:rPr>
        <w:t>:</w:t>
      </w:r>
      <w:r w:rsidRPr="00E848AE">
        <w:rPr>
          <w:rFonts w:ascii="Arial" w:hAnsi="Arial"/>
          <w:color w:val="3615B7"/>
          <w:sz w:val="22"/>
        </w:rPr>
        <w:tab/>
      </w:r>
      <w:r>
        <w:rPr>
          <w:rFonts w:ascii="Arial" w:hAnsi="Arial"/>
          <w:color w:val="3615B7"/>
          <w:sz w:val="22"/>
        </w:rPr>
        <w:t xml:space="preserve">Infección </w:t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</w:p>
    <w:p w14:paraId="63FA506A" w14:textId="77777777" w:rsidR="005E3671" w:rsidRPr="00E848AE" w:rsidRDefault="005E3671" w:rsidP="005E3671">
      <w:pPr>
        <w:rPr>
          <w:rFonts w:ascii="Arial" w:hAnsi="Arial"/>
          <w:color w:val="3615B7"/>
          <w:sz w:val="22"/>
        </w:rPr>
      </w:pP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>
        <w:rPr>
          <w:rFonts w:ascii="Arial" w:hAnsi="Arial"/>
          <w:color w:val="3615B7"/>
          <w:sz w:val="22"/>
        </w:rPr>
        <w:t>Reagudización de la enfermedad</w:t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sym w:font="Webdings" w:char="F063"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</w:p>
    <w:p w14:paraId="63FA506B" w14:textId="77777777" w:rsidR="005E3671" w:rsidRDefault="005E3671" w:rsidP="005E3671">
      <w:pPr>
        <w:rPr>
          <w:rFonts w:ascii="Arial" w:hAnsi="Arial"/>
          <w:color w:val="3615B7"/>
          <w:sz w:val="22"/>
        </w:rPr>
      </w:pPr>
      <w:r w:rsidRPr="00E848AE">
        <w:rPr>
          <w:rFonts w:ascii="Arial" w:hAnsi="Arial"/>
          <w:color w:val="3615B7"/>
          <w:sz w:val="22"/>
        </w:rPr>
        <w:tab/>
      </w:r>
      <w:r w:rsidRPr="00E848AE">
        <w:rPr>
          <w:rFonts w:ascii="Arial" w:hAnsi="Arial"/>
          <w:color w:val="3615B7"/>
          <w:sz w:val="22"/>
        </w:rPr>
        <w:tab/>
      </w:r>
      <w:r>
        <w:rPr>
          <w:rFonts w:ascii="Arial" w:hAnsi="Arial"/>
          <w:color w:val="3615B7"/>
          <w:sz w:val="22"/>
        </w:rPr>
        <w:t>Especificar signos/síntomas: ……………………………………</w:t>
      </w:r>
      <w:proofErr w:type="gramStart"/>
      <w:r>
        <w:rPr>
          <w:rFonts w:ascii="Arial" w:hAnsi="Arial"/>
          <w:color w:val="3615B7"/>
          <w:sz w:val="22"/>
        </w:rPr>
        <w:t>…</w:t>
      </w:r>
      <w:r w:rsidR="00974155">
        <w:rPr>
          <w:rFonts w:ascii="Arial" w:hAnsi="Arial"/>
          <w:color w:val="3615B7"/>
          <w:sz w:val="22"/>
        </w:rPr>
        <w:t>….</w:t>
      </w:r>
      <w:proofErr w:type="gramEnd"/>
      <w:r>
        <w:rPr>
          <w:rFonts w:ascii="Arial" w:hAnsi="Arial"/>
          <w:color w:val="3615B7"/>
          <w:sz w:val="22"/>
        </w:rPr>
        <w:t>….</w:t>
      </w:r>
      <w:r w:rsidR="00974155">
        <w:rPr>
          <w:rFonts w:ascii="Arial" w:hAnsi="Arial"/>
          <w:color w:val="3615B7"/>
          <w:sz w:val="22"/>
        </w:rPr>
        <w:t>.</w:t>
      </w:r>
      <w:r>
        <w:rPr>
          <w:rFonts w:ascii="Arial" w:hAnsi="Arial"/>
          <w:color w:val="3615B7"/>
          <w:sz w:val="22"/>
        </w:rPr>
        <w:t xml:space="preserve">.…  </w:t>
      </w:r>
    </w:p>
    <w:p w14:paraId="63FA506C" w14:textId="77777777" w:rsidR="005E3671" w:rsidRDefault="005E3671" w:rsidP="005E3671">
      <w:pPr>
        <w:ind w:left="708" w:firstLine="708"/>
        <w:rPr>
          <w:rFonts w:ascii="Arial" w:hAnsi="Arial"/>
          <w:color w:val="3615B7"/>
          <w:sz w:val="22"/>
        </w:rPr>
      </w:pPr>
      <w:r>
        <w:rPr>
          <w:rFonts w:ascii="Arial" w:hAnsi="Arial"/>
          <w:color w:val="3615B7"/>
          <w:sz w:val="22"/>
        </w:rPr>
        <w:t>.………………………………………………………………………………</w:t>
      </w:r>
      <w:r w:rsidR="00974155">
        <w:rPr>
          <w:rFonts w:ascii="Arial" w:hAnsi="Arial"/>
          <w:color w:val="3615B7"/>
          <w:sz w:val="22"/>
        </w:rPr>
        <w:t>…...</w:t>
      </w:r>
      <w:r>
        <w:rPr>
          <w:rFonts w:ascii="Arial" w:hAnsi="Arial"/>
          <w:color w:val="3615B7"/>
          <w:sz w:val="22"/>
        </w:rPr>
        <w:t xml:space="preserve"> </w:t>
      </w:r>
    </w:p>
    <w:p w14:paraId="63FA506D" w14:textId="77777777" w:rsidR="005E3671" w:rsidRPr="00E848AE" w:rsidRDefault="005E3671" w:rsidP="005E3671">
      <w:pPr>
        <w:rPr>
          <w:rFonts w:ascii="Arial" w:hAnsi="Arial"/>
          <w:color w:val="3615B7"/>
          <w:sz w:val="22"/>
        </w:rPr>
      </w:pPr>
    </w:p>
    <w:p w14:paraId="0123D3D8" w14:textId="77777777" w:rsidR="00F7334E" w:rsidRDefault="00F7334E" w:rsidP="005E3671">
      <w:pPr>
        <w:rPr>
          <w:rFonts w:ascii="Arial" w:hAnsi="Arial"/>
          <w:b/>
          <w:color w:val="3615B7"/>
          <w:sz w:val="22"/>
        </w:rPr>
      </w:pPr>
    </w:p>
    <w:p w14:paraId="708DA71E" w14:textId="77777777" w:rsidR="00F7334E" w:rsidRDefault="00F7334E" w:rsidP="005E3671">
      <w:pPr>
        <w:rPr>
          <w:rFonts w:ascii="Arial" w:hAnsi="Arial"/>
          <w:b/>
          <w:color w:val="3615B7"/>
          <w:sz w:val="22"/>
        </w:rPr>
      </w:pPr>
    </w:p>
    <w:p w14:paraId="63FA506E" w14:textId="5682BCB1" w:rsidR="005E3671" w:rsidRDefault="00974155" w:rsidP="005E3671">
      <w:pPr>
        <w:rPr>
          <w:rFonts w:ascii="Arial" w:hAnsi="Arial"/>
          <w:color w:val="3615B7"/>
          <w:sz w:val="22"/>
        </w:rPr>
      </w:pPr>
      <w:r>
        <w:rPr>
          <w:rFonts w:ascii="Arial" w:hAnsi="Arial"/>
          <w:b/>
          <w:color w:val="3615B7"/>
          <w:sz w:val="22"/>
        </w:rPr>
        <w:t>Analí</w:t>
      </w:r>
      <w:r w:rsidRPr="00974155">
        <w:rPr>
          <w:rFonts w:ascii="Arial" w:hAnsi="Arial"/>
          <w:b/>
          <w:color w:val="3615B7"/>
          <w:sz w:val="22"/>
        </w:rPr>
        <w:t>tica general:</w:t>
      </w:r>
      <w:r>
        <w:rPr>
          <w:rFonts w:ascii="Arial" w:hAnsi="Arial"/>
          <w:color w:val="3615B7"/>
          <w:sz w:val="22"/>
        </w:rPr>
        <w:t xml:space="preserve"> Adjuntar copia de la analítica general debidamente codificada (anonimizada)</w:t>
      </w:r>
    </w:p>
    <w:p w14:paraId="63FA506F" w14:textId="77777777" w:rsidR="005E3671" w:rsidRDefault="005E3671" w:rsidP="005E3671"/>
    <w:p w14:paraId="63FA5070" w14:textId="77777777" w:rsidR="005E3671" w:rsidRDefault="005E3671" w:rsidP="005E3671">
      <w:pPr>
        <w:ind w:firstLine="708"/>
        <w:rPr>
          <w:rFonts w:ascii="Arial" w:hAnsi="Arial"/>
          <w:color w:val="3615B7"/>
          <w:sz w:val="22"/>
        </w:rPr>
      </w:pPr>
    </w:p>
    <w:p w14:paraId="63FA5071" w14:textId="77777777" w:rsidR="005E3671" w:rsidRDefault="005E3671" w:rsidP="005E3671"/>
    <w:p w14:paraId="63FA5072" w14:textId="77777777" w:rsidR="00D25E88" w:rsidRDefault="00D25E88"/>
    <w:sectPr w:rsidR="00D25E88">
      <w:footerReference w:type="even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ADCE" w14:textId="77777777" w:rsidR="00951519" w:rsidRDefault="00951519">
      <w:r>
        <w:separator/>
      </w:r>
    </w:p>
  </w:endnote>
  <w:endnote w:type="continuationSeparator" w:id="0">
    <w:p w14:paraId="1D5623F7" w14:textId="77777777" w:rsidR="00951519" w:rsidRDefault="0095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5077" w14:textId="77777777" w:rsidR="005E3671" w:rsidRDefault="005E3671" w:rsidP="005E3671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end"/>
    </w:r>
  </w:p>
  <w:p w14:paraId="63FA5078" w14:textId="77777777" w:rsidR="005E3671" w:rsidRDefault="005E3671" w:rsidP="005E3671">
    <w:pPr>
      <w:pStyle w:val="Pdepx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5079" w14:textId="77777777" w:rsidR="005E3671" w:rsidRDefault="005E3671" w:rsidP="005E3671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separate"/>
    </w:r>
    <w:r w:rsidR="00400BE9">
      <w:rPr>
        <w:rStyle w:val="Nmerodepxina"/>
        <w:noProof/>
      </w:rPr>
      <w:t>1</w:t>
    </w:r>
    <w:r>
      <w:rPr>
        <w:rStyle w:val="Nmerodepxina"/>
      </w:rPr>
      <w:fldChar w:fldCharType="end"/>
    </w:r>
  </w:p>
  <w:p w14:paraId="63FA507A" w14:textId="77777777" w:rsidR="005E3671" w:rsidRDefault="005E3671" w:rsidP="005E3671">
    <w:pPr>
      <w:pStyle w:val="Pdepx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B889" w14:textId="77777777" w:rsidR="00951519" w:rsidRDefault="00951519">
      <w:r>
        <w:separator/>
      </w:r>
    </w:p>
  </w:footnote>
  <w:footnote w:type="continuationSeparator" w:id="0">
    <w:p w14:paraId="54462ECA" w14:textId="77777777" w:rsidR="00951519" w:rsidRDefault="0095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43A19"/>
    <w:multiLevelType w:val="hybridMultilevel"/>
    <w:tmpl w:val="5D1EA848"/>
    <w:lvl w:ilvl="0" w:tplc="5D8E920C">
      <w:start w:val="1"/>
      <w:numFmt w:val="decimal"/>
      <w:lvlText w:val="%1."/>
      <w:lvlJc w:val="left"/>
      <w:pPr>
        <w:ind w:left="6740" w:hanging="360"/>
      </w:pPr>
      <w:rPr>
        <w:rFonts w:ascii="Arial" w:eastAsia="Cambria" w:hAnsi="Arial" w:cs="Times New Roman"/>
      </w:rPr>
    </w:lvl>
    <w:lvl w:ilvl="1" w:tplc="040A0019" w:tentative="1">
      <w:start w:val="1"/>
      <w:numFmt w:val="lowerLetter"/>
      <w:lvlText w:val="%2."/>
      <w:lvlJc w:val="left"/>
      <w:pPr>
        <w:ind w:left="7460" w:hanging="360"/>
      </w:pPr>
    </w:lvl>
    <w:lvl w:ilvl="2" w:tplc="040A001B" w:tentative="1">
      <w:start w:val="1"/>
      <w:numFmt w:val="lowerRoman"/>
      <w:lvlText w:val="%3."/>
      <w:lvlJc w:val="right"/>
      <w:pPr>
        <w:ind w:left="8180" w:hanging="180"/>
      </w:pPr>
    </w:lvl>
    <w:lvl w:ilvl="3" w:tplc="040A000F" w:tentative="1">
      <w:start w:val="1"/>
      <w:numFmt w:val="decimal"/>
      <w:lvlText w:val="%4."/>
      <w:lvlJc w:val="left"/>
      <w:pPr>
        <w:ind w:left="8900" w:hanging="360"/>
      </w:pPr>
    </w:lvl>
    <w:lvl w:ilvl="4" w:tplc="040A0019" w:tentative="1">
      <w:start w:val="1"/>
      <w:numFmt w:val="lowerLetter"/>
      <w:lvlText w:val="%5."/>
      <w:lvlJc w:val="left"/>
      <w:pPr>
        <w:ind w:left="9620" w:hanging="360"/>
      </w:pPr>
    </w:lvl>
    <w:lvl w:ilvl="5" w:tplc="040A001B" w:tentative="1">
      <w:start w:val="1"/>
      <w:numFmt w:val="lowerRoman"/>
      <w:lvlText w:val="%6."/>
      <w:lvlJc w:val="right"/>
      <w:pPr>
        <w:ind w:left="10340" w:hanging="180"/>
      </w:pPr>
    </w:lvl>
    <w:lvl w:ilvl="6" w:tplc="040A000F" w:tentative="1">
      <w:start w:val="1"/>
      <w:numFmt w:val="decimal"/>
      <w:lvlText w:val="%7."/>
      <w:lvlJc w:val="left"/>
      <w:pPr>
        <w:ind w:left="11060" w:hanging="360"/>
      </w:pPr>
    </w:lvl>
    <w:lvl w:ilvl="7" w:tplc="040A0019" w:tentative="1">
      <w:start w:val="1"/>
      <w:numFmt w:val="lowerLetter"/>
      <w:lvlText w:val="%8."/>
      <w:lvlJc w:val="left"/>
      <w:pPr>
        <w:ind w:left="11780" w:hanging="360"/>
      </w:pPr>
    </w:lvl>
    <w:lvl w:ilvl="8" w:tplc="04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5D8571E4"/>
    <w:multiLevelType w:val="hybridMultilevel"/>
    <w:tmpl w:val="2AC2D162"/>
    <w:lvl w:ilvl="0" w:tplc="DE3AF554">
      <w:start w:val="1"/>
      <w:numFmt w:val="decimal"/>
      <w:lvlText w:val="%1."/>
      <w:lvlJc w:val="left"/>
      <w:pPr>
        <w:ind w:left="459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316" w:hanging="360"/>
      </w:pPr>
    </w:lvl>
    <w:lvl w:ilvl="2" w:tplc="040A001B" w:tentative="1">
      <w:start w:val="1"/>
      <w:numFmt w:val="lowerRoman"/>
      <w:lvlText w:val="%3."/>
      <w:lvlJc w:val="right"/>
      <w:pPr>
        <w:ind w:left="6036" w:hanging="180"/>
      </w:pPr>
    </w:lvl>
    <w:lvl w:ilvl="3" w:tplc="040A000F" w:tentative="1">
      <w:start w:val="1"/>
      <w:numFmt w:val="decimal"/>
      <w:lvlText w:val="%4."/>
      <w:lvlJc w:val="left"/>
      <w:pPr>
        <w:ind w:left="6756" w:hanging="360"/>
      </w:pPr>
    </w:lvl>
    <w:lvl w:ilvl="4" w:tplc="040A0019" w:tentative="1">
      <w:start w:val="1"/>
      <w:numFmt w:val="lowerLetter"/>
      <w:lvlText w:val="%5."/>
      <w:lvlJc w:val="left"/>
      <w:pPr>
        <w:ind w:left="7476" w:hanging="360"/>
      </w:pPr>
    </w:lvl>
    <w:lvl w:ilvl="5" w:tplc="040A001B" w:tentative="1">
      <w:start w:val="1"/>
      <w:numFmt w:val="lowerRoman"/>
      <w:lvlText w:val="%6."/>
      <w:lvlJc w:val="right"/>
      <w:pPr>
        <w:ind w:left="8196" w:hanging="180"/>
      </w:pPr>
    </w:lvl>
    <w:lvl w:ilvl="6" w:tplc="040A000F" w:tentative="1">
      <w:start w:val="1"/>
      <w:numFmt w:val="decimal"/>
      <w:lvlText w:val="%7."/>
      <w:lvlJc w:val="left"/>
      <w:pPr>
        <w:ind w:left="8916" w:hanging="360"/>
      </w:pPr>
    </w:lvl>
    <w:lvl w:ilvl="7" w:tplc="040A0019" w:tentative="1">
      <w:start w:val="1"/>
      <w:numFmt w:val="lowerLetter"/>
      <w:lvlText w:val="%8."/>
      <w:lvlJc w:val="left"/>
      <w:pPr>
        <w:ind w:left="9636" w:hanging="360"/>
      </w:pPr>
    </w:lvl>
    <w:lvl w:ilvl="8" w:tplc="040A001B" w:tentative="1">
      <w:start w:val="1"/>
      <w:numFmt w:val="lowerRoman"/>
      <w:lvlText w:val="%9."/>
      <w:lvlJc w:val="right"/>
      <w:pPr>
        <w:ind w:left="10356" w:hanging="180"/>
      </w:pPr>
    </w:lvl>
  </w:abstractNum>
  <w:abstractNum w:abstractNumId="2" w15:restartNumberingAfterBreak="0">
    <w:nsid w:val="68F0173B"/>
    <w:multiLevelType w:val="hybridMultilevel"/>
    <w:tmpl w:val="92E26238"/>
    <w:lvl w:ilvl="0" w:tplc="D6D660EC">
      <w:start w:val="1"/>
      <w:numFmt w:val="decimal"/>
      <w:lvlText w:val="%1."/>
      <w:lvlJc w:val="left"/>
      <w:pPr>
        <w:ind w:left="46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320" w:hanging="360"/>
      </w:pPr>
    </w:lvl>
    <w:lvl w:ilvl="2" w:tplc="040A001B" w:tentative="1">
      <w:start w:val="1"/>
      <w:numFmt w:val="lowerRoman"/>
      <w:lvlText w:val="%3."/>
      <w:lvlJc w:val="right"/>
      <w:pPr>
        <w:ind w:left="6040" w:hanging="180"/>
      </w:pPr>
    </w:lvl>
    <w:lvl w:ilvl="3" w:tplc="040A000F" w:tentative="1">
      <w:start w:val="1"/>
      <w:numFmt w:val="decimal"/>
      <w:lvlText w:val="%4."/>
      <w:lvlJc w:val="left"/>
      <w:pPr>
        <w:ind w:left="6760" w:hanging="360"/>
      </w:pPr>
    </w:lvl>
    <w:lvl w:ilvl="4" w:tplc="040A0019" w:tentative="1">
      <w:start w:val="1"/>
      <w:numFmt w:val="lowerLetter"/>
      <w:lvlText w:val="%5."/>
      <w:lvlJc w:val="left"/>
      <w:pPr>
        <w:ind w:left="7480" w:hanging="360"/>
      </w:pPr>
    </w:lvl>
    <w:lvl w:ilvl="5" w:tplc="040A001B" w:tentative="1">
      <w:start w:val="1"/>
      <w:numFmt w:val="lowerRoman"/>
      <w:lvlText w:val="%6."/>
      <w:lvlJc w:val="right"/>
      <w:pPr>
        <w:ind w:left="8200" w:hanging="180"/>
      </w:pPr>
    </w:lvl>
    <w:lvl w:ilvl="6" w:tplc="040A000F" w:tentative="1">
      <w:start w:val="1"/>
      <w:numFmt w:val="decimal"/>
      <w:lvlText w:val="%7."/>
      <w:lvlJc w:val="left"/>
      <w:pPr>
        <w:ind w:left="8920" w:hanging="360"/>
      </w:pPr>
    </w:lvl>
    <w:lvl w:ilvl="7" w:tplc="040A0019" w:tentative="1">
      <w:start w:val="1"/>
      <w:numFmt w:val="lowerLetter"/>
      <w:lvlText w:val="%8."/>
      <w:lvlJc w:val="left"/>
      <w:pPr>
        <w:ind w:left="9640" w:hanging="360"/>
      </w:pPr>
    </w:lvl>
    <w:lvl w:ilvl="8" w:tplc="040A001B" w:tentative="1">
      <w:start w:val="1"/>
      <w:numFmt w:val="lowerRoman"/>
      <w:lvlText w:val="%9."/>
      <w:lvlJc w:val="right"/>
      <w:pPr>
        <w:ind w:left="10360" w:hanging="180"/>
      </w:pPr>
    </w:lvl>
  </w:abstractNum>
  <w:num w:numId="1" w16cid:durableId="949774509">
    <w:abstractNumId w:val="2"/>
  </w:num>
  <w:num w:numId="2" w16cid:durableId="1075781882">
    <w:abstractNumId w:val="1"/>
  </w:num>
  <w:num w:numId="3" w16cid:durableId="74222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671"/>
    <w:rsid w:val="001B3694"/>
    <w:rsid w:val="00400BE9"/>
    <w:rsid w:val="004175F1"/>
    <w:rsid w:val="00497222"/>
    <w:rsid w:val="005A6154"/>
    <w:rsid w:val="005E3671"/>
    <w:rsid w:val="00631528"/>
    <w:rsid w:val="006B62B4"/>
    <w:rsid w:val="0091360E"/>
    <w:rsid w:val="00951519"/>
    <w:rsid w:val="00974155"/>
    <w:rsid w:val="0099772D"/>
    <w:rsid w:val="00B85772"/>
    <w:rsid w:val="00CA021C"/>
    <w:rsid w:val="00D25E88"/>
    <w:rsid w:val="00F7334E"/>
    <w:rsid w:val="00FC55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A502F"/>
  <w15:docId w15:val="{DB3D35C7-11A5-4C10-9061-CEFE372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71"/>
    <w:pPr>
      <w:suppressAutoHyphens/>
      <w:spacing w:after="0"/>
    </w:pPr>
    <w:rPr>
      <w:rFonts w:ascii="Times New Roman" w:eastAsia="Times New Roman" w:hAnsi="Times New Roman" w:cs="Times New Roman"/>
      <w:lang w:val="es-E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AcrnimoHTML">
    <w:name w:val="HTML Acronym"/>
    <w:basedOn w:val="Tipodeletrapredefinidodopargrafo"/>
    <w:uiPriority w:val="99"/>
    <w:rsid w:val="00B85772"/>
  </w:style>
  <w:style w:type="character" w:styleId="Forte">
    <w:name w:val="Strong"/>
    <w:qFormat/>
    <w:rsid w:val="005E3671"/>
    <w:rPr>
      <w:b/>
      <w:bCs/>
    </w:rPr>
  </w:style>
  <w:style w:type="paragraph" w:styleId="Pargrafodelista">
    <w:name w:val="List Paragraph"/>
    <w:basedOn w:val="Normal"/>
    <w:uiPriority w:val="34"/>
    <w:qFormat/>
    <w:rsid w:val="005E3671"/>
    <w:pPr>
      <w:suppressAutoHyphens w:val="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Pdepxina">
    <w:name w:val="footer"/>
    <w:basedOn w:val="Normal"/>
    <w:link w:val="PdepxinaCarc"/>
    <w:uiPriority w:val="99"/>
    <w:unhideWhenUsed/>
    <w:rsid w:val="005E3671"/>
    <w:pPr>
      <w:tabs>
        <w:tab w:val="center" w:pos="4252"/>
        <w:tab w:val="right" w:pos="8504"/>
      </w:tabs>
      <w:suppressAutoHyphens w:val="0"/>
    </w:pPr>
    <w:rPr>
      <w:rFonts w:ascii="Cambria" w:eastAsia="Cambria" w:hAnsi="Cambria"/>
      <w:lang w:val="es-ES_tradnl" w:eastAsia="en-U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5E3671"/>
    <w:rPr>
      <w:rFonts w:ascii="Cambria" w:eastAsia="Cambria" w:hAnsi="Cambria" w:cs="Times New Roman"/>
      <w:lang w:eastAsia="en-US"/>
    </w:rPr>
  </w:style>
  <w:style w:type="character" w:styleId="Nmerodepxina">
    <w:name w:val="page number"/>
    <w:basedOn w:val="Tipodeletrapredefinidodopargrafo"/>
    <w:rsid w:val="005E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>usc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Angelines Cruz</dc:creator>
  <cp:keywords/>
  <dc:description/>
  <cp:lastModifiedBy>PANIAGUA GONZALEZ LUCIA</cp:lastModifiedBy>
  <cp:revision>8</cp:revision>
  <dcterms:created xsi:type="dcterms:W3CDTF">2023-10-21T07:45:00Z</dcterms:created>
  <dcterms:modified xsi:type="dcterms:W3CDTF">2023-10-21T07:50:00Z</dcterms:modified>
</cp:coreProperties>
</file>